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FC45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481">
              <w:rPr>
                <w:rFonts w:cs="Arial"/>
                <w:b/>
                <w:sz w:val="20"/>
                <w:szCs w:val="20"/>
              </w:rPr>
              <w:t>2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Questionner le monde du vivant, de la matière et des objets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 xml:space="preserve">Démarches </w:t>
            </w:r>
            <w:r w:rsidR="0025159D">
              <w:rPr>
                <w:rFonts w:eastAsia="Calibri" w:cs="Times"/>
                <w:color w:val="AC1D72"/>
                <w:sz w:val="20"/>
                <w:szCs w:val="20"/>
              </w:rPr>
              <w:t>d’investigation</w:t>
            </w: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>.</w:t>
            </w:r>
          </w:p>
          <w:p w:rsidR="00F801FE" w:rsidRPr="00E154CC" w:rsidRDefault="005E1481" w:rsidP="00E154CC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>
              <w:rPr>
                <w:rFonts w:eastAsia="Calibri" w:cs="Times"/>
                <w:color w:val="AC1D72"/>
                <w:sz w:val="20"/>
                <w:szCs w:val="20"/>
              </w:rPr>
              <w:t>Conception, création, réalisation.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  <w:r w:rsidR="00E3119F">
              <w:rPr>
                <w:rFonts w:cs="Arial"/>
                <w:b/>
                <w:sz w:val="20"/>
                <w:szCs w:val="20"/>
              </w:rPr>
              <w:t xml:space="preserve"> Et la lumière fut…</w:t>
            </w:r>
          </w:p>
          <w:p w:rsidR="00FC4581" w:rsidRDefault="00FC4581">
            <w:pPr>
              <w:rPr>
                <w:rFonts w:cs="Arial"/>
                <w:sz w:val="20"/>
                <w:szCs w:val="20"/>
              </w:rPr>
            </w:pPr>
            <w:r w:rsidRPr="00FC4581">
              <w:rPr>
                <w:rFonts w:cs="Arial"/>
                <w:sz w:val="20"/>
                <w:szCs w:val="20"/>
              </w:rPr>
              <w:t xml:space="preserve">Nous vous mettons au défi de </w:t>
            </w:r>
            <w:r>
              <w:rPr>
                <w:rFonts w:cs="Arial"/>
                <w:sz w:val="20"/>
                <w:szCs w:val="20"/>
              </w:rPr>
              <w:t xml:space="preserve">construire une maison dans une boîte à chaussures. Cette maison comportera un étage. Le rez-de-chaussée sera éclairé par </w:t>
            </w:r>
            <w:r w:rsidRPr="0025159D">
              <w:rPr>
                <w:rFonts w:cs="Arial"/>
                <w:sz w:val="20"/>
                <w:szCs w:val="20"/>
              </w:rPr>
              <w:t>u</w:t>
            </w:r>
            <w:r w:rsidR="0025159D">
              <w:rPr>
                <w:rFonts w:cs="Arial"/>
                <w:sz w:val="20"/>
                <w:szCs w:val="20"/>
              </w:rPr>
              <w:t>n point lumineux</w:t>
            </w:r>
            <w:r w:rsidR="00E3119F">
              <w:rPr>
                <w:rFonts w:cs="Arial"/>
                <w:sz w:val="20"/>
                <w:szCs w:val="20"/>
              </w:rPr>
              <w:t xml:space="preserve"> et le premier étage par</w:t>
            </w:r>
            <w:r w:rsidR="0025159D">
              <w:rPr>
                <w:rFonts w:cs="Arial"/>
                <w:sz w:val="20"/>
                <w:szCs w:val="20"/>
              </w:rPr>
              <w:t xml:space="preserve"> un</w:t>
            </w:r>
            <w:r>
              <w:rPr>
                <w:rFonts w:cs="Arial"/>
                <w:sz w:val="20"/>
                <w:szCs w:val="20"/>
              </w:rPr>
              <w:t xml:space="preserve"> autre. Vous ne disposez que d’</w:t>
            </w:r>
            <w:r w:rsidR="00E154CC">
              <w:rPr>
                <w:rFonts w:cs="Arial"/>
                <w:sz w:val="20"/>
                <w:szCs w:val="20"/>
              </w:rPr>
              <w:t xml:space="preserve">une </w:t>
            </w:r>
            <w:r w:rsidR="00E154CC" w:rsidRPr="0025159D">
              <w:rPr>
                <w:rFonts w:cs="Arial"/>
                <w:sz w:val="20"/>
                <w:szCs w:val="20"/>
              </w:rPr>
              <w:t>seule source d’énergie</w:t>
            </w:r>
            <w:r>
              <w:rPr>
                <w:rFonts w:cs="Arial"/>
                <w:sz w:val="20"/>
                <w:szCs w:val="20"/>
              </w:rPr>
              <w:t xml:space="preserve"> pour alimenter </w:t>
            </w:r>
            <w:r w:rsidR="00E3119F">
              <w:rPr>
                <w:rFonts w:cs="Arial"/>
                <w:sz w:val="20"/>
                <w:szCs w:val="20"/>
              </w:rPr>
              <w:t>l’ensemble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C4581" w:rsidRPr="00FC4581" w:rsidRDefault="00FC4581" w:rsidP="00E3119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Il doit être possible d’allumer et d’éteindre les deux </w:t>
            </w:r>
            <w:r w:rsidR="00E3119F">
              <w:rPr>
                <w:rFonts w:cs="Arial"/>
                <w:sz w:val="20"/>
                <w:szCs w:val="20"/>
              </w:rPr>
              <w:t>sources lumineuses</w:t>
            </w:r>
            <w:r w:rsidR="0025159D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pour les CE2</w:t>
            </w:r>
            <w:r w:rsidR="0025159D">
              <w:rPr>
                <w:rFonts w:cs="Arial"/>
                <w:sz w:val="20"/>
                <w:szCs w:val="20"/>
              </w:rPr>
              <w:t xml:space="preserve">, il s’agira </w:t>
            </w:r>
            <w:r w:rsidR="0025159D" w:rsidRPr="0025159D">
              <w:rPr>
                <w:rFonts w:cs="Arial"/>
                <w:sz w:val="20"/>
                <w:szCs w:val="20"/>
              </w:rPr>
              <w:t>de les éteindre et les allumer  séparément</w:t>
            </w:r>
            <w:r w:rsidR="0025159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5E1481" w:rsidRPr="004025CB" w:rsidRDefault="005E1481" w:rsidP="005E1481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Favoriser le travail en équipe et la mise en commun des idées.</w:t>
            </w:r>
          </w:p>
          <w:p w:rsidR="005E1481" w:rsidRPr="004025CB" w:rsidRDefault="005E1481" w:rsidP="005E1481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Proposer et tester des solutions.</w:t>
            </w:r>
          </w:p>
          <w:p w:rsidR="00F801FE" w:rsidRPr="00C05DF3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Construire des traces de la recherche et de l’objet réalisé</w:t>
            </w:r>
          </w:p>
          <w:p w:rsidR="00F801FE" w:rsidRPr="005E1481" w:rsidRDefault="00F801FE" w:rsidP="005E1481">
            <w:pPr>
              <w:pStyle w:val="Paragraphedeliste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 xml:space="preserve">Pratiquer des démarches </w:t>
            </w:r>
            <w:r w:rsidR="0025159D">
              <w:rPr>
                <w:rFonts w:ascii="Calibri" w:eastAsia="Calibri" w:hAnsi="Calibri" w:cs="Times"/>
                <w:color w:val="AC1D72"/>
                <w:sz w:val="20"/>
              </w:rPr>
              <w:t>d’investigation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Imaginer, réaliser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>
              <w:rPr>
                <w:rFonts w:ascii="Calibri" w:eastAsia="Calibri" w:hAnsi="Calibri" w:cs="Times"/>
                <w:color w:val="AC1D72"/>
                <w:sz w:val="20"/>
              </w:rPr>
              <w:t>Pratiquer des langages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>
              <w:rPr>
                <w:rFonts w:ascii="Calibri" w:eastAsia="Calibri" w:hAnsi="Calibri" w:cs="Times"/>
                <w:color w:val="AC1D72"/>
                <w:sz w:val="20"/>
              </w:rPr>
              <w:t>Adopter un comportement éthique et responsable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S’approprier des outils et des méthodes</w:t>
            </w:r>
          </w:p>
          <w:p w:rsidR="00F801FE" w:rsidRP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Mobiliser des outils numériques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évelopper ses compétences professionnelles dans la didactique et la pédagogie des sciences et technologie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engager dans une démarche de développement professionnel </w:t>
            </w:r>
          </w:p>
          <w:p w:rsidR="00F801FE" w:rsidRPr="00D45919" w:rsidRDefault="005E1481" w:rsidP="00D45919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maginer la présentation de la démarche </w:t>
            </w:r>
            <w:r w:rsidR="006D47BF">
              <w:rPr>
                <w:rFonts w:eastAsia="Times New Roman" w:cs="Times New Roman"/>
                <w:sz w:val="20"/>
                <w:szCs w:val="20"/>
              </w:rPr>
              <w:t xml:space="preserve">vécue par la classe 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et des résultats</w:t>
            </w:r>
          </w:p>
          <w:p w:rsidR="0025159D" w:rsidRPr="0025159D" w:rsidRDefault="0025159D" w:rsidP="0025159D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25159D">
              <w:rPr>
                <w:rFonts w:cs="Arial"/>
                <w:sz w:val="20"/>
                <w:szCs w:val="20"/>
              </w:rPr>
              <w:t>Sensibiliser les élèves à l’usage du courant électrique (prévention) et à toute autre forme d’énergie</w:t>
            </w:r>
          </w:p>
          <w:p w:rsidR="00D45919" w:rsidRPr="0025159D" w:rsidRDefault="00D45919" w:rsidP="0025159D">
            <w:pPr>
              <w:pStyle w:val="Paragraphedeliste"/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69176C" w:rsidRDefault="00F801FE">
            <w:pPr>
              <w:rPr>
                <w:rFonts w:cs="Arial"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Matériel nécessaire :</w:t>
            </w:r>
            <w:r w:rsidR="00E154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154CC">
              <w:rPr>
                <w:rFonts w:cs="Arial"/>
                <w:sz w:val="20"/>
                <w:szCs w:val="20"/>
              </w:rPr>
              <w:t>nous vous invitons à utiliser du matériel de récupération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01008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  <w:r w:rsidR="00010083">
              <w:rPr>
                <w:rFonts w:cs="Arial"/>
                <w:b/>
                <w:sz w:val="20"/>
                <w:szCs w:val="20"/>
              </w:rPr>
              <w:t xml:space="preserve"> exposition </w:t>
            </w:r>
            <w:r w:rsidR="009A68A2">
              <w:rPr>
                <w:rFonts w:cs="Arial"/>
                <w:b/>
                <w:sz w:val="20"/>
                <w:szCs w:val="20"/>
              </w:rPr>
              <w:t>regroupant les productions</w:t>
            </w:r>
          </w:p>
          <w:p w:rsidR="00D45919" w:rsidRDefault="00D45919">
            <w:pPr>
              <w:rPr>
                <w:rFonts w:cs="Arial"/>
                <w:b/>
                <w:sz w:val="20"/>
                <w:szCs w:val="20"/>
              </w:rPr>
            </w:pPr>
          </w:p>
          <w:p w:rsidR="00F801FE" w:rsidRDefault="000100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L’appréciation de votre production se fera sur la base de :</w:t>
            </w:r>
          </w:p>
          <w:p w:rsidR="00010083" w:rsidRDefault="00010083" w:rsidP="00010083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Votre maquette</w:t>
            </w:r>
          </w:p>
          <w:p w:rsidR="00010083" w:rsidRDefault="00010083" w:rsidP="00010083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schéma de votre circuit électrique avec sa notice de montage</w:t>
            </w:r>
          </w:p>
          <w:p w:rsidR="00F801FE" w:rsidRPr="00D45919" w:rsidRDefault="00010083" w:rsidP="00D45919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D’une présentation de votre cheminement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 d’exploration pour la démarche scientifique :</w:t>
            </w:r>
          </w:p>
          <w:p w:rsidR="00D45919" w:rsidRPr="00C05DF3" w:rsidRDefault="00D45919">
            <w:pPr>
              <w:rPr>
                <w:rFonts w:cs="Arial"/>
                <w:b/>
                <w:sz w:val="20"/>
                <w:szCs w:val="20"/>
              </w:rPr>
            </w:pPr>
          </w:p>
          <w:p w:rsidR="00F801FE" w:rsidRDefault="005E1481">
            <w:pPr>
              <w:rPr>
                <w:sz w:val="20"/>
              </w:rPr>
            </w:pPr>
            <w:r w:rsidRPr="00E726F2">
              <w:rPr>
                <w:sz w:val="20"/>
              </w:rPr>
              <w:t xml:space="preserve">Votre réponse à ce défi </w:t>
            </w:r>
            <w:r>
              <w:rPr>
                <w:sz w:val="20"/>
              </w:rPr>
              <w:t>peut prendre toutes les formes (</w:t>
            </w:r>
            <w:r w:rsidRPr="00E726F2">
              <w:rPr>
                <w:sz w:val="20"/>
              </w:rPr>
              <w:t xml:space="preserve">schémas, photos, vidéos, enregistrements audio, textes…) en </w:t>
            </w:r>
            <w:r w:rsidR="006D47BF">
              <w:rPr>
                <w:sz w:val="20"/>
              </w:rPr>
              <w:t>montrant</w:t>
            </w:r>
            <w:r w:rsidRPr="00E726F2">
              <w:rPr>
                <w:sz w:val="20"/>
              </w:rPr>
              <w:t xml:space="preserve"> la démarche </w:t>
            </w:r>
            <w:r w:rsidRPr="001B307E">
              <w:rPr>
                <w:sz w:val="20"/>
              </w:rPr>
              <w:t xml:space="preserve">d'investigation </w:t>
            </w:r>
            <w:r w:rsidR="006D47BF">
              <w:rPr>
                <w:sz w:val="20"/>
              </w:rPr>
              <w:t xml:space="preserve">réellement </w:t>
            </w:r>
            <w:r w:rsidRPr="000E6710">
              <w:rPr>
                <w:sz w:val="20"/>
                <w:u w:val="single"/>
              </w:rPr>
              <w:t>vécue par la classe</w:t>
            </w:r>
            <w:r w:rsidRPr="001B307E">
              <w:rPr>
                <w:sz w:val="20"/>
              </w:rPr>
              <w:t xml:space="preserve"> </w:t>
            </w:r>
            <w:r w:rsidRPr="00E726F2">
              <w:rPr>
                <w:sz w:val="20"/>
              </w:rPr>
              <w:t>quel que soit le r</w:t>
            </w:r>
            <w:r>
              <w:rPr>
                <w:sz w:val="20"/>
              </w:rPr>
              <w:t>ésultat</w:t>
            </w:r>
            <w:r w:rsidR="006D47BF">
              <w:rPr>
                <w:sz w:val="20"/>
              </w:rPr>
              <w:t xml:space="preserve"> obtenu</w:t>
            </w:r>
            <w:r>
              <w:rPr>
                <w:sz w:val="20"/>
              </w:rPr>
              <w:t>.</w:t>
            </w:r>
          </w:p>
          <w:p w:rsidR="00D45919" w:rsidRPr="00C05DF3" w:rsidRDefault="00D45919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01FE" w:rsidRPr="00C05DF3" w:rsidTr="00F801FE">
        <w:trPr>
          <w:trHeight w:val="2314"/>
        </w:trPr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Ressources documentaires pour nourrir la réflexion :</w:t>
            </w:r>
          </w:p>
          <w:p w:rsidR="00F801FE" w:rsidRDefault="00A944DA" w:rsidP="00A944DA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674DC">
              <w:rPr>
                <w:rFonts w:cs="Arial"/>
                <w:sz w:val="20"/>
                <w:szCs w:val="20"/>
                <w:u w:val="single"/>
              </w:rPr>
              <w:t>Album littérature de jeunesse</w:t>
            </w:r>
            <w:r w:rsidR="006674DC">
              <w:rPr>
                <w:rFonts w:cs="Arial"/>
                <w:sz w:val="20"/>
                <w:szCs w:val="20"/>
              </w:rPr>
              <w:t> :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 serpent électrique-D. Pennac-Gallimard 2001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Climat électrique au zoo !- L. Alban, G. </w:t>
            </w:r>
            <w:proofErr w:type="spellStart"/>
            <w:r>
              <w:rPr>
                <w:rFonts w:cs="Arial"/>
                <w:sz w:val="20"/>
                <w:szCs w:val="20"/>
              </w:rPr>
              <w:t>Mabire</w:t>
            </w:r>
            <w:proofErr w:type="spellEnd"/>
            <w:r>
              <w:rPr>
                <w:rFonts w:cs="Arial"/>
                <w:sz w:val="20"/>
                <w:szCs w:val="20"/>
              </w:rPr>
              <w:t>-Belin 2008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Fisie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Ka et les énergies renouvelables-B. </w:t>
            </w:r>
            <w:proofErr w:type="spellStart"/>
            <w:r>
              <w:rPr>
                <w:rFonts w:cs="Arial"/>
                <w:sz w:val="20"/>
                <w:szCs w:val="20"/>
              </w:rPr>
              <w:t>Pluchet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cs="Arial"/>
                <w:sz w:val="20"/>
                <w:szCs w:val="20"/>
              </w:rPr>
              <w:t>Rochetti</w:t>
            </w:r>
            <w:proofErr w:type="spellEnd"/>
            <w:r>
              <w:rPr>
                <w:rFonts w:cs="Arial"/>
                <w:sz w:val="20"/>
                <w:szCs w:val="20"/>
              </w:rPr>
              <w:t>-Le Pommier 2006</w:t>
            </w:r>
          </w:p>
          <w:p w:rsidR="00D45919" w:rsidRPr="00A944DA" w:rsidRDefault="00D45919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 w:rsidRPr="00D45919">
              <w:rPr>
                <w:rFonts w:cs="Arial"/>
                <w:sz w:val="20"/>
                <w:szCs w:val="20"/>
              </w:rPr>
              <w:t xml:space="preserve">La maison, R. </w:t>
            </w:r>
            <w:proofErr w:type="spellStart"/>
            <w:r w:rsidRPr="00D45919">
              <w:rPr>
                <w:rFonts w:cs="Arial"/>
                <w:sz w:val="20"/>
                <w:szCs w:val="20"/>
              </w:rPr>
              <w:t>Innocenti</w:t>
            </w:r>
            <w:proofErr w:type="spellEnd"/>
            <w:r w:rsidRPr="00D45919">
              <w:rPr>
                <w:rFonts w:cs="Arial"/>
                <w:sz w:val="20"/>
                <w:szCs w:val="20"/>
              </w:rPr>
              <w:t>, J. Patrick Lewis, Gallimard 2010</w:t>
            </w:r>
          </w:p>
          <w:p w:rsidR="00A944DA" w:rsidRPr="006674DC" w:rsidRDefault="00A944DA" w:rsidP="00A944DA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6674DC">
              <w:rPr>
                <w:rFonts w:cs="Arial"/>
                <w:sz w:val="20"/>
                <w:szCs w:val="20"/>
                <w:u w:val="single"/>
              </w:rPr>
              <w:t>Sitographie</w:t>
            </w:r>
            <w:proofErr w:type="spellEnd"/>
            <w:r w:rsidR="001A42AD" w:rsidRPr="006674DC">
              <w:rPr>
                <w:rFonts w:cs="Arial"/>
                <w:sz w:val="20"/>
                <w:szCs w:val="20"/>
              </w:rPr>
              <w:t xml:space="preserve"> : </w:t>
            </w:r>
          </w:p>
          <w:p w:rsidR="001A42AD" w:rsidRDefault="001A42AD" w:rsidP="001A42AD">
            <w:pPr>
              <w:pStyle w:val="Paragraphedeliste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Eduscol</w:t>
            </w:r>
            <w:proofErr w:type="spellEnd"/>
            <w:r>
              <w:rPr>
                <w:rFonts w:cs="Arial"/>
                <w:sz w:val="20"/>
                <w:szCs w:val="20"/>
              </w:rPr>
              <w:t> ; programme électricité cycle 2 :</w:t>
            </w:r>
            <w:r>
              <w:t xml:space="preserve"> </w:t>
            </w:r>
            <w:hyperlink r:id="rId7" w:history="1">
              <w:r w:rsidRPr="00D12A99">
                <w:rPr>
                  <w:rStyle w:val="Lienhypertexte"/>
                  <w:rFonts w:cs="Arial"/>
                  <w:sz w:val="20"/>
                  <w:szCs w:val="20"/>
                </w:rPr>
                <w:t>http://cache.media.eduscol.education.fr/file/Le_monde_du_vivant/01/9/RA16_C2_QMON_1_traiter-prog-objets_techniques_555019.pdf</w:t>
              </w:r>
            </w:hyperlink>
          </w:p>
          <w:p w:rsidR="0069176C" w:rsidRDefault="0069176C" w:rsidP="0069176C">
            <w:pPr>
              <w:pStyle w:val="Paragraphedeliste"/>
              <w:rPr>
                <w:rStyle w:val="Lienhypertexte"/>
                <w:rFonts w:cs="Arial"/>
                <w:sz w:val="20"/>
                <w:szCs w:val="20"/>
              </w:rPr>
            </w:pPr>
            <w:r w:rsidRPr="00A944DA">
              <w:rPr>
                <w:rFonts w:cs="Arial"/>
                <w:sz w:val="20"/>
                <w:szCs w:val="20"/>
              </w:rPr>
              <w:t xml:space="preserve">Dossier </w:t>
            </w:r>
            <w:proofErr w:type="spellStart"/>
            <w:r>
              <w:rPr>
                <w:rFonts w:cs="Arial"/>
                <w:sz w:val="20"/>
                <w:szCs w:val="20"/>
              </w:rPr>
              <w:t>L</w:t>
            </w:r>
            <w:r w:rsidRPr="00A944DA">
              <w:rPr>
                <w:rFonts w:cs="Arial"/>
                <w:sz w:val="20"/>
                <w:szCs w:val="20"/>
              </w:rPr>
              <w:t>amap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8" w:history="1">
              <w:r w:rsidRPr="00D12A99">
                <w:rPr>
                  <w:rStyle w:val="Lienhypertexte"/>
                  <w:rFonts w:cs="Arial"/>
                  <w:sz w:val="20"/>
                  <w:szCs w:val="20"/>
                </w:rPr>
                <w:t>http://www.fondation-lamap.org/fr/page/11048/eclairage-dune-maquette-de-maison</w:t>
              </w:r>
            </w:hyperlink>
          </w:p>
          <w:p w:rsidR="001A42AD" w:rsidRPr="00D45919" w:rsidRDefault="00D45919" w:rsidP="00D45919">
            <w:pPr>
              <w:pStyle w:val="Paragraphedeliste"/>
              <w:rPr>
                <w:rFonts w:cs="Arial"/>
                <w:sz w:val="20"/>
                <w:szCs w:val="20"/>
              </w:rPr>
            </w:pPr>
            <w:r w:rsidRPr="00D45919">
              <w:rPr>
                <w:rFonts w:cs="Arial"/>
                <w:sz w:val="20"/>
                <w:szCs w:val="20"/>
              </w:rPr>
              <w:t xml:space="preserve">le lien vers le site EDF un jeu interactif pour sensibiliser aux bons gestes et bonnes attitudes lorsqu'on utilise l'énergie électrique dans une maison   http://kit-branche-toi-securite.edf.com  </w:t>
            </w:r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</w:p>
    <w:sectPr w:rsidR="0089786E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C63ED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F9B"/>
    <w:multiLevelType w:val="hybridMultilevel"/>
    <w:tmpl w:val="B5B69EBE"/>
    <w:lvl w:ilvl="0" w:tplc="481E0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B1AFD"/>
    <w:multiLevelType w:val="hybridMultilevel"/>
    <w:tmpl w:val="7D1CFEC8"/>
    <w:lvl w:ilvl="0" w:tplc="D8386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10083"/>
    <w:rsid w:val="001A42AD"/>
    <w:rsid w:val="0025159D"/>
    <w:rsid w:val="00303E92"/>
    <w:rsid w:val="003F1B10"/>
    <w:rsid w:val="00446593"/>
    <w:rsid w:val="005E0595"/>
    <w:rsid w:val="005E1481"/>
    <w:rsid w:val="00632FFB"/>
    <w:rsid w:val="006674DC"/>
    <w:rsid w:val="0069176C"/>
    <w:rsid w:val="006D47BF"/>
    <w:rsid w:val="0089786E"/>
    <w:rsid w:val="009A68A2"/>
    <w:rsid w:val="00A944DA"/>
    <w:rsid w:val="00C05DF3"/>
    <w:rsid w:val="00D45919"/>
    <w:rsid w:val="00DB4815"/>
    <w:rsid w:val="00E154CC"/>
    <w:rsid w:val="00E3119F"/>
    <w:rsid w:val="00F161BF"/>
    <w:rsid w:val="00F801FE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lamap.org/fr/page/11048/eclairage-dune-maquette-de-mai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che.media.eduscol.education.fr/file/Le_monde_du_vivant/01/9/RA16_C2_QMON_1_traiter-prog-objets_techniques_555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11</cp:revision>
  <dcterms:created xsi:type="dcterms:W3CDTF">2018-11-09T13:48:00Z</dcterms:created>
  <dcterms:modified xsi:type="dcterms:W3CDTF">2018-11-23T10:20:00Z</dcterms:modified>
</cp:coreProperties>
</file>